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楷体" w:hAnsi="楷体" w:eastAsia="楷体" w:cs="楷体"/>
          <w:sz w:val="21"/>
          <w:szCs w:val="21"/>
          <w:lang w:val="en-US" w:eastAsia="zh-CN"/>
        </w:rPr>
      </w:pPr>
      <w:r>
        <w:rPr>
          <w:rFonts w:hint="eastAsia" w:ascii="楷体" w:hAnsi="楷体" w:eastAsia="楷体" w:cs="楷体"/>
          <w:sz w:val="21"/>
          <w:szCs w:val="21"/>
          <w:lang w:val="en-US" w:eastAsia="zh-CN"/>
        </w:rPr>
        <w:t>附录一 ：</w:t>
      </w:r>
    </w:p>
    <w:p>
      <w:pPr>
        <w:spacing w:line="300" w:lineRule="auto"/>
        <w:rPr>
          <w:rFonts w:hint="eastAsia" w:ascii="楷体" w:hAnsi="楷体" w:eastAsia="楷体" w:cs="楷体"/>
          <w:b w:val="0"/>
          <w:i w:val="0"/>
          <w:caps w:val="0"/>
          <w:color w:val="191F25"/>
          <w:spacing w:val="0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="楷体" w:hAnsi="楷体" w:eastAsia="楷体" w:cs="楷体"/>
          <w:b w:val="0"/>
          <w:i w:val="0"/>
          <w:caps w:val="0"/>
          <w:color w:val="191F25"/>
          <w:spacing w:val="0"/>
          <w:sz w:val="21"/>
          <w:szCs w:val="21"/>
          <w:shd w:val="clear" w:color="auto" w:fill="FFFFFF"/>
        </w:rPr>
        <w:t>FAQ：</w:t>
      </w:r>
      <w:r>
        <w:rPr>
          <w:rFonts w:hint="eastAsia" w:ascii="楷体" w:hAnsi="楷体" w:eastAsia="楷体" w:cs="楷体"/>
          <w:b w:val="0"/>
          <w:i w:val="0"/>
          <w:caps w:val="0"/>
          <w:color w:val="191F25"/>
          <w:spacing w:val="0"/>
          <w:sz w:val="21"/>
          <w:szCs w:val="21"/>
          <w:shd w:val="clear" w:color="auto" w:fill="FFFFFF"/>
        </w:rPr>
        <w:br w:type="textWrapping"/>
      </w:r>
      <w:r>
        <w:rPr>
          <w:rFonts w:hint="eastAsia" w:ascii="楷体" w:hAnsi="楷体" w:eastAsia="楷体" w:cs="楷体"/>
          <w:b w:val="0"/>
          <w:i w:val="0"/>
          <w:caps w:val="0"/>
          <w:color w:val="191F25"/>
          <w:spacing w:val="0"/>
          <w:sz w:val="21"/>
          <w:szCs w:val="21"/>
          <w:shd w:val="clear" w:color="auto" w:fill="FFFFFF"/>
          <w:lang w:val="en-US" w:eastAsia="zh-CN"/>
        </w:rPr>
        <w:t>Q1：检测程序能正常打开相机，但是在主界面上看到的图像会有偏移，在相机驱动的自带软件里没有看到偏移的情况，相关情况图像如下：</w:t>
      </w:r>
    </w:p>
    <w:p>
      <w:pPr>
        <w:spacing w:line="300" w:lineRule="auto"/>
        <w:jc w:val="center"/>
      </w:pPr>
      <w:r>
        <w:rPr>
          <w:rFonts w:hint="eastAsia" w:ascii="楷体" w:hAnsi="楷体" w:eastAsia="楷体" w:cs="楷体"/>
          <w:b w:val="0"/>
          <w:i w:val="0"/>
          <w:caps w:val="0"/>
          <w:color w:val="191F25"/>
          <w:spacing w:val="0"/>
          <w:sz w:val="21"/>
          <w:szCs w:val="21"/>
          <w:shd w:val="clear" w:color="auto" w:fill="FFFFFF"/>
          <w:lang w:val="en-US" w:eastAsia="zh-CN"/>
        </w:rPr>
        <w:drawing>
          <wp:inline distT="0" distB="0" distL="114300" distR="114300">
            <wp:extent cx="2506345" cy="1854200"/>
            <wp:effectExtent l="0" t="0" r="8255" b="12700"/>
            <wp:docPr id="7" name="图片 7" descr="1532674756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532674756(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06345" cy="1854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2483485" cy="1864360"/>
            <wp:effectExtent l="0" t="0" r="12065" b="2540"/>
            <wp:docPr id="1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83485" cy="18643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00" w:lineRule="auto"/>
        <w:jc w:val="center"/>
        <w:rPr>
          <w:rFonts w:hint="eastAsia" w:eastAsia="宋体"/>
          <w:sz w:val="13"/>
          <w:szCs w:val="13"/>
          <w:lang w:val="en-US" w:eastAsia="zh-CN"/>
        </w:rPr>
      </w:pPr>
      <w:r>
        <w:rPr>
          <w:rFonts w:hint="eastAsia"/>
          <w:sz w:val="13"/>
          <w:szCs w:val="13"/>
          <w:lang w:val="en-US" w:eastAsia="zh-CN"/>
        </w:rPr>
        <w:t>Q1.1                                                              Q1.2</w:t>
      </w:r>
    </w:p>
    <w:p>
      <w:pPr>
        <w:spacing w:line="300" w:lineRule="auto"/>
        <w:jc w:val="left"/>
        <w:rPr>
          <w:rFonts w:hint="eastAsia" w:ascii="楷体" w:hAnsi="楷体" w:eastAsia="楷体" w:cs="楷体"/>
          <w:lang w:val="en-US" w:eastAsia="zh-CN"/>
        </w:rPr>
      </w:pPr>
      <w:r>
        <w:rPr>
          <w:rFonts w:hint="eastAsia" w:ascii="楷体" w:hAnsi="楷体" w:eastAsia="楷体" w:cs="楷体"/>
          <w:lang w:val="en-US" w:eastAsia="zh-CN"/>
        </w:rPr>
        <w:t>A1：是由于相机的配置不正确引起，需要对配置错误的地方进行重新调整才能恢复正常。</w:t>
      </w:r>
    </w:p>
    <w:p>
      <w:pPr>
        <w:spacing w:line="300" w:lineRule="auto"/>
        <w:jc w:val="left"/>
        <w:rPr>
          <w:rFonts w:hint="eastAsia" w:ascii="楷体" w:hAnsi="楷体" w:eastAsia="楷体" w:cs="楷体"/>
          <w:lang w:val="en-US" w:eastAsia="zh-CN"/>
        </w:rPr>
      </w:pPr>
      <w:r>
        <w:rPr>
          <w:rFonts w:hint="eastAsia" w:ascii="楷体" w:hAnsi="楷体" w:eastAsia="楷体" w:cs="楷体"/>
          <w:lang w:val="en-US" w:eastAsia="zh-CN"/>
        </w:rPr>
        <w:t>行动：操作步骤如下图所示</w:t>
      </w:r>
    </w:p>
    <w:p>
      <w:pPr>
        <w:spacing w:line="300" w:lineRule="auto"/>
        <w:jc w:val="center"/>
      </w:pPr>
      <w:r>
        <w:drawing>
          <wp:inline distT="0" distB="0" distL="114300" distR="114300">
            <wp:extent cx="2948305" cy="2305685"/>
            <wp:effectExtent l="0" t="0" r="4445" b="18415"/>
            <wp:docPr id="2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948305" cy="23056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00" w:lineRule="auto"/>
        <w:jc w:val="center"/>
        <w:rPr>
          <w:rFonts w:hint="eastAsia" w:eastAsia="宋体"/>
          <w:sz w:val="10"/>
          <w:szCs w:val="10"/>
          <w:lang w:val="en-US" w:eastAsia="zh-CN"/>
        </w:rPr>
      </w:pPr>
      <w:r>
        <w:rPr>
          <w:rFonts w:hint="eastAsia"/>
          <w:sz w:val="10"/>
          <w:szCs w:val="10"/>
          <w:lang w:val="en-US" w:eastAsia="zh-CN"/>
        </w:rPr>
        <w:t>A1.1</w:t>
      </w:r>
    </w:p>
    <w:p>
      <w:pPr>
        <w:spacing w:line="300" w:lineRule="auto"/>
        <w:jc w:val="center"/>
      </w:pPr>
      <w:r>
        <w:drawing>
          <wp:inline distT="0" distB="0" distL="114300" distR="114300">
            <wp:extent cx="2971800" cy="2324735"/>
            <wp:effectExtent l="0" t="0" r="0" b="18415"/>
            <wp:docPr id="2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23247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00" w:lineRule="auto"/>
        <w:jc w:val="center"/>
        <w:rPr>
          <w:sz w:val="13"/>
          <w:szCs w:val="13"/>
        </w:rPr>
      </w:pPr>
      <w:r>
        <w:rPr>
          <w:rFonts w:hint="eastAsia"/>
          <w:sz w:val="13"/>
          <w:szCs w:val="13"/>
          <w:lang w:val="en-US" w:eastAsia="zh-CN"/>
        </w:rPr>
        <w:t>A1.2</w:t>
      </w:r>
    </w:p>
    <w:p>
      <w:pPr>
        <w:spacing w:line="300" w:lineRule="auto"/>
        <w:jc w:val="center"/>
      </w:pPr>
      <w:r>
        <w:drawing>
          <wp:inline distT="0" distB="0" distL="114300" distR="114300">
            <wp:extent cx="3282950" cy="2567305"/>
            <wp:effectExtent l="0" t="0" r="12700" b="4445"/>
            <wp:docPr id="2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282950" cy="25673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00" w:lineRule="auto"/>
        <w:jc w:val="center"/>
        <w:rPr>
          <w:rFonts w:hint="eastAsia" w:eastAsia="宋体"/>
          <w:sz w:val="13"/>
          <w:szCs w:val="13"/>
          <w:lang w:val="en-US" w:eastAsia="zh-CN"/>
        </w:rPr>
      </w:pPr>
      <w:r>
        <w:rPr>
          <w:rFonts w:hint="eastAsia"/>
          <w:sz w:val="13"/>
          <w:szCs w:val="13"/>
          <w:lang w:val="en-US" w:eastAsia="zh-CN"/>
        </w:rPr>
        <w:t>A1.3</w:t>
      </w:r>
    </w:p>
    <w:p>
      <w:pPr>
        <w:spacing w:line="300" w:lineRule="auto"/>
        <w:jc w:val="center"/>
      </w:pPr>
      <w:r>
        <w:drawing>
          <wp:inline distT="0" distB="0" distL="114300" distR="114300">
            <wp:extent cx="3307080" cy="2585720"/>
            <wp:effectExtent l="0" t="0" r="7620" b="5080"/>
            <wp:docPr id="2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307080" cy="25857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00" w:lineRule="auto"/>
        <w:jc w:val="center"/>
        <w:rPr>
          <w:rFonts w:hint="eastAsia" w:eastAsia="宋体"/>
          <w:sz w:val="13"/>
          <w:szCs w:val="13"/>
          <w:lang w:val="en-US" w:eastAsia="zh-CN"/>
        </w:rPr>
      </w:pPr>
      <w:r>
        <w:rPr>
          <w:rFonts w:hint="eastAsia"/>
          <w:sz w:val="13"/>
          <w:szCs w:val="13"/>
          <w:lang w:val="en-US" w:eastAsia="zh-CN"/>
        </w:rPr>
        <w:t>A1.4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C1B4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2018-07-27T07:55:41Z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